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6D" w:rsidRDefault="0082068A" w:rsidP="0082068A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36"/>
          <w:szCs w:val="36"/>
        </w:rPr>
      </w:pPr>
      <w:r w:rsidRPr="0031126D">
        <w:rPr>
          <w:b/>
          <w:i/>
          <w:color w:val="FF0000"/>
          <w:sz w:val="36"/>
          <w:szCs w:val="36"/>
        </w:rPr>
        <w:t xml:space="preserve"> </w:t>
      </w:r>
      <w:r w:rsidR="0031126D" w:rsidRPr="0031126D">
        <w:rPr>
          <w:b/>
          <w:i/>
          <w:color w:val="FF0000"/>
          <w:sz w:val="36"/>
          <w:szCs w:val="36"/>
        </w:rPr>
        <w:t>«Безопасность детей - забота взрослых»</w:t>
      </w:r>
    </w:p>
    <w:p w:rsidR="0082068A" w:rsidRPr="0082068A" w:rsidRDefault="0082068A" w:rsidP="0082068A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82068A">
        <w:rPr>
          <w:color w:val="FF0000"/>
          <w:sz w:val="28"/>
          <w:szCs w:val="28"/>
        </w:rPr>
        <w:t>Памятка для родителей</w:t>
      </w:r>
    </w:p>
    <w:p w:rsidR="0082068A" w:rsidRPr="0082068A" w:rsidRDefault="0082068A" w:rsidP="0082068A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31126D" w:rsidRP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 xml:space="preserve">Родители наравне с сотрудниками ДОУ несут ответственность за безопасное пребывание детей в детском саду. </w:t>
      </w:r>
    </w:p>
    <w:p w:rsid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>Приводя ребенка в детский сад, родитель обязан знать, что:</w:t>
      </w:r>
    </w:p>
    <w:p w:rsid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>1. Ребенок должен быть эмоционально и физически здоров;</w:t>
      </w:r>
    </w:p>
    <w:p w:rsidR="0031126D" w:rsidRP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 xml:space="preserve">2. Нельзя приносить с собой: жевательную резинку, мелкие и опасные предметы: пуговицы, кнопки, зажигалки, лазерные игрушки, монеты, лекарственные препараты, мелкие украшения, шнурки, жгуты и т. д., ломаные игрушки и ценные вещи. </w:t>
      </w:r>
    </w:p>
    <w:p w:rsidR="0031126D" w:rsidRP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 xml:space="preserve">3. Знать, что находится в карманах у ребенка. </w:t>
      </w:r>
    </w:p>
    <w:p w:rsidR="0031126D" w:rsidRP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 xml:space="preserve">4. Нельзя оставлять в детском шкафчике лекарственные препараты и витамины. </w:t>
      </w:r>
    </w:p>
    <w:p w:rsidR="0031126D" w:rsidRP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>5. Нельзя приносить продукты питания (молочные, соки, экзотические фрукты, пирожные и торты).</w:t>
      </w:r>
    </w:p>
    <w:p w:rsidR="0031126D" w:rsidRP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>6. Нельзя приносить с собой опасные игрушки: дротики, пистолеты, ружья, кинжалы, лук со стрелами, игрушки сомнительного производителя, стеклянные</w:t>
      </w:r>
      <w:r>
        <w:rPr>
          <w:sz w:val="32"/>
          <w:szCs w:val="32"/>
        </w:rPr>
        <w:t xml:space="preserve"> </w:t>
      </w:r>
      <w:r w:rsidRPr="0031126D">
        <w:rPr>
          <w:sz w:val="32"/>
          <w:szCs w:val="32"/>
        </w:rPr>
        <w:t xml:space="preserve">и т. д. </w:t>
      </w:r>
    </w:p>
    <w:p w:rsidR="0031126D" w:rsidRP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>7. Нельзя детям надевать украшения (крупные серьги, длинные цепочки, кольца).</w:t>
      </w:r>
    </w:p>
    <w:p w:rsidR="0031126D" w:rsidRP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 xml:space="preserve">8. Одежда и обувь должна соответствовать размеру и росту ребенка. </w:t>
      </w:r>
    </w:p>
    <w:p w:rsidR="00B55B9C" w:rsidRPr="009F713E" w:rsidRDefault="0031126D" w:rsidP="009F713E">
      <w:pPr>
        <w:pStyle w:val="a3"/>
        <w:jc w:val="center"/>
        <w:rPr>
          <w:b/>
          <w:i/>
          <w:color w:val="FF0000"/>
          <w:sz w:val="36"/>
          <w:szCs w:val="36"/>
        </w:rPr>
      </w:pPr>
      <w:r w:rsidRPr="0031126D">
        <w:rPr>
          <w:b/>
          <w:i/>
          <w:color w:val="FF0000"/>
          <w:sz w:val="36"/>
          <w:szCs w:val="36"/>
        </w:rPr>
        <w:t>Пусть ваши дети будут здоровыми</w:t>
      </w:r>
      <w:r>
        <w:rPr>
          <w:b/>
          <w:i/>
          <w:color w:val="FF0000"/>
          <w:sz w:val="36"/>
          <w:szCs w:val="36"/>
        </w:rPr>
        <w:t>!!!</w:t>
      </w:r>
      <w:r>
        <w:rPr>
          <w:noProof/>
        </w:rPr>
        <w:drawing>
          <wp:inline distT="0" distB="0" distL="0" distR="0" wp14:anchorId="45CFD90A" wp14:editId="51C61BAA">
            <wp:extent cx="2276475" cy="1666875"/>
            <wp:effectExtent l="0" t="0" r="9525" b="9525"/>
            <wp:docPr id="2" name="Рисунок 2" descr="http://ermlib.ru/media/k2/items/cache/62fb5f1024529266c6e71c0c0c9ddb3c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rmlib.ru/media/k2/items/cache/62fb5f1024529266c6e71c0c0c9ddb3c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723" cy="167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5B9C" w:rsidRPr="009F7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0AFF" w:usb1="4000247B" w:usb2="0000000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6D"/>
    <w:rsid w:val="0031126D"/>
    <w:rsid w:val="0082068A"/>
    <w:rsid w:val="009F713E"/>
    <w:rsid w:val="00B55B9C"/>
    <w:rsid w:val="00B8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acer_client</dc:creator>
  <cp:lastModifiedBy>Пользователь Windows</cp:lastModifiedBy>
  <cp:revision>2</cp:revision>
  <dcterms:created xsi:type="dcterms:W3CDTF">2020-01-23T17:47:00Z</dcterms:created>
  <dcterms:modified xsi:type="dcterms:W3CDTF">2020-01-23T17:47:00Z</dcterms:modified>
</cp:coreProperties>
</file>